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C8589" w14:textId="77777777" w:rsidR="0009213C" w:rsidRPr="00B65837" w:rsidRDefault="0009213C" w:rsidP="0009213C">
      <w:pPr>
        <w:tabs>
          <w:tab w:val="left" w:pos="4680"/>
          <w:tab w:val="left" w:pos="9810"/>
        </w:tabs>
        <w:ind w:right="990"/>
        <w:rPr>
          <w:sz w:val="24"/>
          <w:szCs w:val="24"/>
        </w:rPr>
        <w:sectPr w:rsidR="0009213C" w:rsidRPr="00B65837" w:rsidSect="0009213C">
          <w:headerReference w:type="default" r:id="rId6"/>
          <w:headerReference w:type="first" r:id="rId7"/>
          <w:footerReference w:type="first" r:id="rId8"/>
          <w:pgSz w:w="12240" w:h="15840" w:code="1"/>
          <w:pgMar w:top="1440" w:right="1440" w:bottom="1440" w:left="1440" w:header="144" w:footer="432" w:gutter="0"/>
          <w:cols w:space="720"/>
          <w:titlePg/>
          <w:docGrid w:linePitch="272"/>
        </w:sectPr>
      </w:pPr>
    </w:p>
    <w:p w14:paraId="2BEB0801" w14:textId="2CAD5320" w:rsidR="0009213C" w:rsidRPr="0009213C" w:rsidRDefault="0009213C" w:rsidP="0009213C">
      <w:pPr>
        <w:rPr>
          <w:sz w:val="24"/>
          <w:szCs w:val="24"/>
        </w:rPr>
      </w:pPr>
      <w:r w:rsidRPr="0009213C">
        <w:rPr>
          <w:sz w:val="24"/>
          <w:szCs w:val="24"/>
        </w:rPr>
        <w:t>October 13</w:t>
      </w:r>
      <w:r w:rsidRPr="0009213C">
        <w:rPr>
          <w:sz w:val="24"/>
          <w:szCs w:val="24"/>
          <w:vertAlign w:val="superscript"/>
        </w:rPr>
        <w:t>th</w:t>
      </w:r>
      <w:r w:rsidRPr="0009213C">
        <w:rPr>
          <w:sz w:val="24"/>
          <w:szCs w:val="24"/>
        </w:rPr>
        <w:t>, 2022</w:t>
      </w:r>
    </w:p>
    <w:p w14:paraId="7183FB70" w14:textId="77777777" w:rsidR="0009213C" w:rsidRPr="00B65837" w:rsidRDefault="0009213C" w:rsidP="0009213C">
      <w:pPr>
        <w:rPr>
          <w:sz w:val="24"/>
          <w:szCs w:val="24"/>
        </w:rPr>
      </w:pPr>
    </w:p>
    <w:p w14:paraId="6F51DA97" w14:textId="270FC96D" w:rsidR="0009213C" w:rsidRPr="00B65837" w:rsidRDefault="0009213C" w:rsidP="0009213C">
      <w:pPr>
        <w:rPr>
          <w:sz w:val="24"/>
          <w:szCs w:val="24"/>
        </w:rPr>
      </w:pPr>
      <w:r w:rsidRPr="00B65837">
        <w:rPr>
          <w:sz w:val="24"/>
          <w:szCs w:val="24"/>
        </w:rPr>
        <w:t xml:space="preserve">Dear </w:t>
      </w:r>
      <w:r w:rsidRPr="0009213C">
        <w:rPr>
          <w:sz w:val="24"/>
          <w:szCs w:val="24"/>
        </w:rPr>
        <w:t>Katrina Lovelady</w:t>
      </w:r>
      <w:r w:rsidRPr="00B65837">
        <w:rPr>
          <w:sz w:val="24"/>
          <w:szCs w:val="24"/>
        </w:rPr>
        <w:t>: Wellness Policy Coordinator,</w:t>
      </w:r>
      <w:r w:rsidRPr="00B65837">
        <w:rPr>
          <w:sz w:val="24"/>
          <w:szCs w:val="24"/>
        </w:rPr>
        <w:tab/>
      </w:r>
    </w:p>
    <w:p w14:paraId="323BCA11" w14:textId="77777777" w:rsidR="0009213C" w:rsidRPr="00B65837" w:rsidRDefault="0009213C" w:rsidP="0009213C">
      <w:pPr>
        <w:rPr>
          <w:sz w:val="24"/>
          <w:szCs w:val="24"/>
        </w:rPr>
      </w:pPr>
    </w:p>
    <w:p w14:paraId="3AC3C7B7" w14:textId="7238DDBC" w:rsidR="0009213C" w:rsidRPr="00B65837" w:rsidRDefault="0009213C" w:rsidP="0009213C">
      <w:pPr>
        <w:rPr>
          <w:sz w:val="24"/>
          <w:szCs w:val="24"/>
        </w:rPr>
      </w:pPr>
      <w:r w:rsidRPr="00B65837">
        <w:rPr>
          <w:sz w:val="24"/>
          <w:szCs w:val="24"/>
        </w:rPr>
        <w:t xml:space="preserve">The </w:t>
      </w:r>
      <w:r w:rsidRPr="0009213C">
        <w:rPr>
          <w:sz w:val="24"/>
          <w:szCs w:val="24"/>
        </w:rPr>
        <w:t>Explore Academy – Las Cruces</w:t>
      </w:r>
      <w:r w:rsidRPr="0009213C">
        <w:rPr>
          <w:sz w:val="24"/>
          <w:szCs w:val="24"/>
        </w:rPr>
        <w:t xml:space="preserve"> </w:t>
      </w:r>
      <w:r w:rsidRPr="00B65837">
        <w:rPr>
          <w:sz w:val="24"/>
          <w:szCs w:val="24"/>
        </w:rPr>
        <w:t xml:space="preserve">Wellness Policy was assessed as part of your Administrative Review. Based on </w:t>
      </w:r>
      <w:r>
        <w:rPr>
          <w:sz w:val="24"/>
          <w:szCs w:val="24"/>
        </w:rPr>
        <w:t>my</w:t>
      </w:r>
      <w:r w:rsidRPr="00B65837">
        <w:rPr>
          <w:sz w:val="24"/>
          <w:szCs w:val="24"/>
        </w:rPr>
        <w:t xml:space="preserve"> review, the policy </w:t>
      </w:r>
      <w:r w:rsidRPr="00B65837">
        <w:rPr>
          <w:b/>
          <w:sz w:val="24"/>
          <w:szCs w:val="24"/>
        </w:rPr>
        <w:t>does meet</w:t>
      </w:r>
      <w:r w:rsidRPr="00B65837">
        <w:rPr>
          <w:sz w:val="24"/>
          <w:szCs w:val="24"/>
        </w:rPr>
        <w:t xml:space="preserve"> the requirements of the Public Education Department (PED). </w:t>
      </w:r>
      <w:r>
        <w:rPr>
          <w:sz w:val="24"/>
          <w:szCs w:val="24"/>
        </w:rPr>
        <w:t xml:space="preserve">In many ways, your district’s policy is </w:t>
      </w:r>
      <w:r w:rsidRPr="00FA7E31">
        <w:rPr>
          <w:b/>
          <w:bCs/>
          <w:sz w:val="24"/>
          <w:szCs w:val="24"/>
        </w:rPr>
        <w:t>exemplary</w:t>
      </w:r>
      <w:r>
        <w:rPr>
          <w:sz w:val="24"/>
          <w:szCs w:val="24"/>
        </w:rPr>
        <w:t xml:space="preserve"> and indicates a commitment to creating an environment in which students will gain life-long habits for healthy minds and bodies.</w:t>
      </w:r>
    </w:p>
    <w:p w14:paraId="03D193A5" w14:textId="77777777" w:rsidR="0009213C" w:rsidRPr="00B65837" w:rsidRDefault="0009213C" w:rsidP="0009213C">
      <w:pPr>
        <w:rPr>
          <w:sz w:val="24"/>
          <w:szCs w:val="24"/>
        </w:rPr>
      </w:pPr>
    </w:p>
    <w:p w14:paraId="1A19E474" w14:textId="77777777" w:rsidR="0009213C" w:rsidRPr="00B65837" w:rsidRDefault="0009213C" w:rsidP="0009213C">
      <w:pPr>
        <w:rPr>
          <w:sz w:val="24"/>
          <w:szCs w:val="24"/>
        </w:rPr>
      </w:pPr>
      <w:r w:rsidRPr="00B65837">
        <w:rPr>
          <w:sz w:val="24"/>
          <w:szCs w:val="24"/>
        </w:rPr>
        <w:t xml:space="preserve">The </w:t>
      </w:r>
      <w:hyperlink r:id="rId9" w:history="1">
        <w:r w:rsidRPr="00B65837">
          <w:rPr>
            <w:rStyle w:val="Hyperlink"/>
            <w:sz w:val="24"/>
            <w:szCs w:val="24"/>
          </w:rPr>
          <w:t>Healthy, Hunger Free Kids Act of 2010</w:t>
        </w:r>
      </w:hyperlink>
      <w:r w:rsidRPr="00B65837">
        <w:rPr>
          <w:sz w:val="24"/>
          <w:szCs w:val="24"/>
        </w:rPr>
        <w:t xml:space="preserve"> and State of New Mexico Administrative Code </w:t>
      </w:r>
      <w:hyperlink r:id="rId10" w:history="1">
        <w:r w:rsidRPr="00B65837">
          <w:rPr>
            <w:rStyle w:val="Hyperlink"/>
            <w:sz w:val="24"/>
            <w:szCs w:val="24"/>
          </w:rPr>
          <w:t>NMAC 6.12.6</w:t>
        </w:r>
      </w:hyperlink>
      <w:r w:rsidRPr="00B65837">
        <w:rPr>
          <w:sz w:val="24"/>
          <w:szCs w:val="24"/>
        </w:rPr>
        <w:t xml:space="preserve"> require your school district</w:t>
      </w:r>
      <w:r>
        <w:rPr>
          <w:sz w:val="24"/>
          <w:szCs w:val="24"/>
        </w:rPr>
        <w:t>s</w:t>
      </w:r>
      <w:r w:rsidRPr="00B65837">
        <w:rPr>
          <w:sz w:val="24"/>
          <w:szCs w:val="24"/>
        </w:rPr>
        <w:t xml:space="preserve"> S</w:t>
      </w:r>
      <w:r>
        <w:rPr>
          <w:sz w:val="24"/>
          <w:szCs w:val="24"/>
        </w:rPr>
        <w:t>chool</w:t>
      </w:r>
      <w:r w:rsidRPr="00B65837">
        <w:rPr>
          <w:sz w:val="24"/>
          <w:szCs w:val="24"/>
        </w:rPr>
        <w:t xml:space="preserve"> Health Advisory Co</w:t>
      </w:r>
      <w:r>
        <w:rPr>
          <w:sz w:val="24"/>
          <w:szCs w:val="24"/>
        </w:rPr>
        <w:t>uncil</w:t>
      </w:r>
      <w:r w:rsidRPr="00B65837">
        <w:rPr>
          <w:sz w:val="24"/>
          <w:szCs w:val="24"/>
        </w:rPr>
        <w:t xml:space="preserve"> (SHAC) </w:t>
      </w:r>
      <w:r>
        <w:rPr>
          <w:sz w:val="24"/>
          <w:szCs w:val="24"/>
        </w:rPr>
        <w:t xml:space="preserve">to </w:t>
      </w:r>
      <w:r w:rsidRPr="00B65837">
        <w:rPr>
          <w:sz w:val="24"/>
          <w:szCs w:val="24"/>
        </w:rPr>
        <w:t xml:space="preserve">meet at least </w:t>
      </w:r>
      <w:r>
        <w:rPr>
          <w:sz w:val="24"/>
          <w:szCs w:val="24"/>
        </w:rPr>
        <w:t>twice a year to</w:t>
      </w:r>
      <w:r w:rsidRPr="00B65837">
        <w:rPr>
          <w:sz w:val="24"/>
          <w:szCs w:val="24"/>
        </w:rPr>
        <w:t xml:space="preserve"> review “measurable goals for nutrition promotion and education, physical activity, and other school based activities that promote student wellness.</w:t>
      </w:r>
      <w:r>
        <w:rPr>
          <w:sz w:val="24"/>
          <w:szCs w:val="24"/>
        </w:rPr>
        <w:t>”</w:t>
      </w:r>
    </w:p>
    <w:p w14:paraId="6E5E02DD" w14:textId="77777777" w:rsidR="0009213C" w:rsidRPr="00B65837" w:rsidRDefault="0009213C" w:rsidP="0009213C">
      <w:pPr>
        <w:rPr>
          <w:sz w:val="24"/>
          <w:szCs w:val="24"/>
        </w:rPr>
      </w:pPr>
    </w:p>
    <w:p w14:paraId="27A0D87D" w14:textId="77777777" w:rsidR="0009213C" w:rsidRPr="00B65837" w:rsidRDefault="0009213C" w:rsidP="0009213C">
      <w:pPr>
        <w:rPr>
          <w:sz w:val="24"/>
          <w:szCs w:val="24"/>
        </w:rPr>
      </w:pPr>
      <w:r w:rsidRPr="00B65837">
        <w:rPr>
          <w:sz w:val="24"/>
          <w:szCs w:val="24"/>
        </w:rPr>
        <w:t>Now that your policy is strong, you may wish to consider a process of continuous evaluation and revision</w:t>
      </w:r>
      <w:r>
        <w:rPr>
          <w:sz w:val="24"/>
          <w:szCs w:val="24"/>
        </w:rPr>
        <w:t>;</w:t>
      </w:r>
      <w:r w:rsidRPr="00B65837">
        <w:rPr>
          <w:sz w:val="24"/>
          <w:szCs w:val="24"/>
        </w:rPr>
        <w:t xml:space="preserve"> ensuring this is a living document that reflects your districts pledge for healthier students. As part of this review process, using portions of the Centers for Disease Control and Prevention (CDC) </w:t>
      </w:r>
      <w:hyperlink r:id="rId11" w:history="1">
        <w:r w:rsidRPr="00B65837">
          <w:rPr>
            <w:rStyle w:val="Hyperlink"/>
            <w:sz w:val="24"/>
            <w:szCs w:val="24"/>
          </w:rPr>
          <w:t>School Health Profile</w:t>
        </w:r>
      </w:hyperlink>
      <w:r w:rsidRPr="00B65837">
        <w:rPr>
          <w:sz w:val="24"/>
          <w:szCs w:val="24"/>
        </w:rPr>
        <w:t xml:space="preserve"> may </w:t>
      </w:r>
      <w:r>
        <w:rPr>
          <w:sz w:val="24"/>
          <w:szCs w:val="24"/>
        </w:rPr>
        <w:t xml:space="preserve">help to </w:t>
      </w:r>
      <w:r w:rsidRPr="00B65837">
        <w:rPr>
          <w:sz w:val="24"/>
          <w:szCs w:val="24"/>
        </w:rPr>
        <w:t>guide your work. Please see the</w:t>
      </w:r>
      <w:r w:rsidRPr="00B65837">
        <w:rPr>
          <w:color w:val="FF0000"/>
          <w:sz w:val="24"/>
          <w:szCs w:val="24"/>
        </w:rPr>
        <w:t xml:space="preserve"> </w:t>
      </w:r>
      <w:r w:rsidRPr="00B65837">
        <w:rPr>
          <w:sz w:val="24"/>
          <w:szCs w:val="24"/>
        </w:rPr>
        <w:t xml:space="preserve">rubric provided for any areas of need that could be addressed in the future to strengthen your policy. </w:t>
      </w:r>
    </w:p>
    <w:p w14:paraId="609E0528" w14:textId="77777777" w:rsidR="0009213C" w:rsidRPr="00B65837" w:rsidRDefault="0009213C" w:rsidP="0009213C">
      <w:pPr>
        <w:rPr>
          <w:sz w:val="24"/>
          <w:szCs w:val="24"/>
        </w:rPr>
      </w:pPr>
    </w:p>
    <w:p w14:paraId="2938AFE4" w14:textId="77777777" w:rsidR="0009213C" w:rsidRPr="00B65837" w:rsidRDefault="0009213C" w:rsidP="0009213C">
      <w:pPr>
        <w:rPr>
          <w:sz w:val="24"/>
          <w:szCs w:val="24"/>
        </w:rPr>
      </w:pPr>
      <w:r w:rsidRPr="00B65837">
        <w:rPr>
          <w:sz w:val="24"/>
          <w:szCs w:val="24"/>
        </w:rPr>
        <w:t>Documentation of efforts to review and update the policy will be the focus of your next administrative review. The revised Wellness Policy is to be made available to the public on</w:t>
      </w:r>
      <w:r>
        <w:rPr>
          <w:sz w:val="24"/>
          <w:szCs w:val="24"/>
        </w:rPr>
        <w:t>ce a</w:t>
      </w:r>
      <w:r w:rsidRPr="00B65837">
        <w:rPr>
          <w:sz w:val="24"/>
          <w:szCs w:val="24"/>
        </w:rPr>
        <w:t xml:space="preserve"> year. You may review the revised </w:t>
      </w:r>
      <w:hyperlink r:id="rId12" w:history="1">
        <w:r w:rsidRPr="00B65837">
          <w:rPr>
            <w:rStyle w:val="Hyperlink"/>
            <w:sz w:val="24"/>
            <w:szCs w:val="24"/>
          </w:rPr>
          <w:t xml:space="preserve">2021 Wellness Policy and Implementation Guide </w:t>
        </w:r>
      </w:hyperlink>
      <w:r>
        <w:rPr>
          <w:sz w:val="24"/>
          <w:szCs w:val="24"/>
        </w:rPr>
        <w:t>at any time.</w:t>
      </w:r>
    </w:p>
    <w:p w14:paraId="7EC087EE" w14:textId="77777777" w:rsidR="0009213C" w:rsidRPr="00B65837" w:rsidRDefault="0009213C" w:rsidP="0009213C">
      <w:pPr>
        <w:rPr>
          <w:sz w:val="24"/>
          <w:szCs w:val="24"/>
        </w:rPr>
      </w:pPr>
    </w:p>
    <w:p w14:paraId="3B2BA7F4" w14:textId="77777777" w:rsidR="0009213C" w:rsidRPr="00B65837" w:rsidRDefault="0009213C" w:rsidP="0009213C">
      <w:pPr>
        <w:rPr>
          <w:sz w:val="24"/>
          <w:szCs w:val="24"/>
        </w:rPr>
      </w:pPr>
      <w:r w:rsidRPr="00B65837">
        <w:rPr>
          <w:sz w:val="24"/>
          <w:szCs w:val="24"/>
        </w:rPr>
        <w:t>Please</w:t>
      </w:r>
      <w:r>
        <w:rPr>
          <w:sz w:val="24"/>
          <w:szCs w:val="24"/>
        </w:rPr>
        <w:t>,</w:t>
      </w:r>
      <w:r w:rsidRPr="00B65837">
        <w:rPr>
          <w:sz w:val="24"/>
          <w:szCs w:val="24"/>
        </w:rPr>
        <w:t xml:space="preserve"> reach out to me with your Wellness Policy needs and/or questions.</w:t>
      </w:r>
    </w:p>
    <w:p w14:paraId="14D70419" w14:textId="77777777" w:rsidR="0009213C" w:rsidRPr="00B65837" w:rsidRDefault="0009213C" w:rsidP="0009213C">
      <w:pPr>
        <w:rPr>
          <w:sz w:val="24"/>
          <w:szCs w:val="24"/>
        </w:rPr>
      </w:pPr>
    </w:p>
    <w:p w14:paraId="17C4FF5D" w14:textId="77777777" w:rsidR="0009213C" w:rsidRPr="00B65837" w:rsidRDefault="0009213C" w:rsidP="0009213C">
      <w:pPr>
        <w:rPr>
          <w:sz w:val="24"/>
          <w:szCs w:val="24"/>
        </w:rPr>
      </w:pPr>
      <w:r w:rsidRPr="00B65837">
        <w:rPr>
          <w:sz w:val="24"/>
          <w:szCs w:val="24"/>
        </w:rPr>
        <w:t>Sincerely,</w:t>
      </w:r>
    </w:p>
    <w:p w14:paraId="7B8542D0" w14:textId="77777777" w:rsidR="0009213C" w:rsidRDefault="0009213C" w:rsidP="0009213C">
      <w:pPr>
        <w:rPr>
          <w:sz w:val="24"/>
          <w:szCs w:val="24"/>
        </w:rPr>
      </w:pPr>
      <w:r w:rsidRPr="00B65837">
        <w:rPr>
          <w:sz w:val="24"/>
          <w:szCs w:val="24"/>
        </w:rPr>
        <w:t>Ashley Phelps, PhD | Health Education Coordinator</w:t>
      </w:r>
    </w:p>
    <w:p w14:paraId="42610FF6" w14:textId="77777777" w:rsidR="0009213C" w:rsidRDefault="0009213C" w:rsidP="0009213C">
      <w:pPr>
        <w:rPr>
          <w:sz w:val="24"/>
          <w:szCs w:val="24"/>
        </w:rPr>
      </w:pPr>
      <w:r>
        <w:rPr>
          <w:sz w:val="24"/>
          <w:szCs w:val="24"/>
        </w:rPr>
        <w:t>New Mexico Public Education Department</w:t>
      </w:r>
    </w:p>
    <w:p w14:paraId="20AE2783" w14:textId="77777777" w:rsidR="0009213C" w:rsidRDefault="0009213C" w:rsidP="0009213C">
      <w:pPr>
        <w:rPr>
          <w:sz w:val="24"/>
          <w:szCs w:val="24"/>
        </w:rPr>
      </w:pPr>
      <w:r>
        <w:rPr>
          <w:sz w:val="24"/>
          <w:szCs w:val="24"/>
        </w:rPr>
        <w:t>(505) 372-8914</w:t>
      </w:r>
    </w:p>
    <w:p w14:paraId="7647E4FA" w14:textId="2C80B498" w:rsidR="007E17D2" w:rsidRPr="0009213C" w:rsidRDefault="0009213C">
      <w:pPr>
        <w:rPr>
          <w:sz w:val="24"/>
          <w:szCs w:val="24"/>
        </w:rPr>
      </w:pPr>
      <w:r>
        <w:rPr>
          <w:sz w:val="24"/>
          <w:szCs w:val="24"/>
        </w:rPr>
        <w:t>ashley.phelps@</w:t>
      </w:r>
      <w:r>
        <w:rPr>
          <w:sz w:val="24"/>
          <w:szCs w:val="24"/>
        </w:rPr>
        <w:t>ped</w:t>
      </w:r>
      <w:r>
        <w:rPr>
          <w:sz w:val="24"/>
          <w:szCs w:val="24"/>
        </w:rPr>
        <w:t>.nm.</w:t>
      </w:r>
      <w:r>
        <w:rPr>
          <w:sz w:val="24"/>
          <w:szCs w:val="24"/>
        </w:rPr>
        <w:t>gov</w:t>
      </w:r>
    </w:p>
    <w:sectPr w:rsidR="007E17D2" w:rsidRPr="0009213C">
      <w:type w:val="continuous"/>
      <w:pgSz w:w="12240" w:h="15840" w:code="1"/>
      <w:pgMar w:top="432" w:right="1440" w:bottom="1440" w:left="1440" w:header="432" w:footer="432"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4C4AA" w14:textId="77777777" w:rsidR="006B13F8" w:rsidRDefault="006B13F8" w:rsidP="0009213C">
      <w:r>
        <w:separator/>
      </w:r>
    </w:p>
  </w:endnote>
  <w:endnote w:type="continuationSeparator" w:id="0">
    <w:p w14:paraId="7C650FA0" w14:textId="77777777" w:rsidR="006B13F8" w:rsidRDefault="006B13F8" w:rsidP="0009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Schbook BT">
    <w:altName w:val="Century"/>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EAD2" w14:textId="77777777" w:rsidR="008035BC" w:rsidRDefault="00000000">
    <w:pPr>
      <w:pStyle w:val="Footer"/>
    </w:pPr>
    <w:r>
      <w:t>Wellness Policy Administrative Review</w:t>
    </w:r>
  </w:p>
  <w:p w14:paraId="6F046F66" w14:textId="4CA257EE" w:rsidR="008035BC" w:rsidRDefault="00000000">
    <w:pPr>
      <w:pStyle w:val="Footer"/>
    </w:pPr>
    <w:r>
      <w:t>School Year 202</w:t>
    </w:r>
    <w:r w:rsidR="0009213C">
      <w:t>2</w:t>
    </w:r>
    <w:r>
      <w:t>-202</w:t>
    </w:r>
    <w:r w:rsidR="0009213C">
      <w:t>3</w:t>
    </w:r>
  </w:p>
  <w:p w14:paraId="183298AA" w14:textId="77777777" w:rsidR="00DD57B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DCD04" w14:textId="77777777" w:rsidR="006B13F8" w:rsidRDefault="006B13F8" w:rsidP="0009213C">
      <w:r>
        <w:separator/>
      </w:r>
    </w:p>
  </w:footnote>
  <w:footnote w:type="continuationSeparator" w:id="0">
    <w:p w14:paraId="741CA8B7" w14:textId="77777777" w:rsidR="006B13F8" w:rsidRDefault="006B13F8" w:rsidP="00092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E859" w14:textId="77777777" w:rsidR="00BA4103" w:rsidRPr="0074622B" w:rsidRDefault="00000000" w:rsidP="00BA4103">
    <w:pPr>
      <w:pStyle w:val="Header"/>
    </w:pPr>
    <w:r>
      <w:t>Administrative Review of Child Nutrition Programs</w:t>
    </w:r>
  </w:p>
  <w:p w14:paraId="5D028CED" w14:textId="77777777" w:rsidR="00BA4103" w:rsidRPr="0074622B" w:rsidRDefault="00000000" w:rsidP="00BA4103">
    <w:pPr>
      <w:pStyle w:val="Header"/>
    </w:pPr>
    <w:r>
      <w:t>January 10, 2020</w:t>
    </w:r>
  </w:p>
  <w:p w14:paraId="45E53DD5" w14:textId="77777777" w:rsidR="00DD57B5" w:rsidRDefault="00000000">
    <w:pPr>
      <w:pStyle w:val="Header"/>
    </w:pPr>
    <w:r w:rsidRPr="0074622B">
      <w:t xml:space="preserve">Page </w:t>
    </w:r>
    <w:r w:rsidRPr="0074622B">
      <w:rPr>
        <w:b/>
        <w:bCs/>
      </w:rPr>
      <w:fldChar w:fldCharType="begin"/>
    </w:r>
    <w:r w:rsidRPr="0074622B">
      <w:rPr>
        <w:b/>
        <w:bCs/>
      </w:rPr>
      <w:instrText xml:space="preserve"> PAGE </w:instrText>
    </w:r>
    <w:r w:rsidRPr="0074622B">
      <w:rPr>
        <w:b/>
        <w:bCs/>
      </w:rPr>
      <w:fldChar w:fldCharType="separate"/>
    </w:r>
    <w:r>
      <w:rPr>
        <w:b/>
        <w:bCs/>
        <w:noProof/>
      </w:rPr>
      <w:t>2</w:t>
    </w:r>
    <w:r w:rsidRPr="0074622B">
      <w:rPr>
        <w:b/>
        <w:bCs/>
      </w:rPr>
      <w:fldChar w:fldCharType="end"/>
    </w:r>
    <w:r w:rsidRPr="0074622B">
      <w:t xml:space="preserve"> of </w:t>
    </w:r>
    <w:r w:rsidRPr="0074622B">
      <w:rPr>
        <w:b/>
        <w:bCs/>
      </w:rPr>
      <w:fldChar w:fldCharType="begin"/>
    </w:r>
    <w:r w:rsidRPr="0074622B">
      <w:rPr>
        <w:b/>
        <w:bCs/>
      </w:rPr>
      <w:instrText xml:space="preserve"> NUMPAGES  </w:instrText>
    </w:r>
    <w:r w:rsidRPr="0074622B">
      <w:rPr>
        <w:b/>
        <w:bCs/>
      </w:rPr>
      <w:fldChar w:fldCharType="separate"/>
    </w:r>
    <w:r>
      <w:rPr>
        <w:b/>
        <w:bCs/>
        <w:noProof/>
      </w:rPr>
      <w:t>2</w:t>
    </w:r>
    <w:r w:rsidRPr="0074622B">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BCA0" w14:textId="77777777" w:rsidR="00DD57B5" w:rsidRDefault="00000000" w:rsidP="005B65F2">
    <w:pPr>
      <w:pStyle w:val="Header"/>
      <w:tabs>
        <w:tab w:val="clear" w:pos="8640"/>
      </w:tabs>
      <w:ind w:right="-450"/>
    </w:pPr>
    <w:r>
      <w:rPr>
        <w:noProof/>
      </w:rPr>
      <mc:AlternateContent>
        <mc:Choice Requires="wps">
          <w:drawing>
            <wp:anchor distT="0" distB="228600" distL="114300" distR="114300" simplePos="0" relativeHeight="251659264" behindDoc="0" locked="1" layoutInCell="0" allowOverlap="1" wp14:anchorId="64FAFBD0" wp14:editId="0B9B390D">
              <wp:simplePos x="0" y="0"/>
              <wp:positionH relativeFrom="page">
                <wp:posOffset>251460</wp:posOffset>
              </wp:positionH>
              <wp:positionV relativeFrom="page">
                <wp:posOffset>365760</wp:posOffset>
              </wp:positionV>
              <wp:extent cx="7330440" cy="2667000"/>
              <wp:effectExtent l="0" t="0" r="3810" b="0"/>
              <wp:wrapTopAndBottom/>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0440" cy="266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ED6D" w14:textId="77777777" w:rsidR="00DD57B5" w:rsidRDefault="00000000" w:rsidP="00A812FC">
                          <w:pPr>
                            <w:pStyle w:val="Heading6"/>
                            <w:tabs>
                              <w:tab w:val="left" w:pos="450"/>
                              <w:tab w:val="left" w:pos="10800"/>
                            </w:tabs>
                            <w:ind w:left="90"/>
                            <w:jc w:val="center"/>
                            <w:rPr>
                              <w:rFonts w:ascii="CentSchbook BT" w:hAnsi="CentSchbook BT"/>
                              <w:b/>
                              <w:spacing w:val="0"/>
                              <w:sz w:val="20"/>
                            </w:rPr>
                          </w:pPr>
                          <w:r>
                            <w:rPr>
                              <w:rFonts w:ascii="CentSchbook BT" w:hAnsi="CentSchbook BT"/>
                              <w:b/>
                              <w:noProof/>
                            </w:rPr>
                            <w:drawing>
                              <wp:inline distT="0" distB="0" distL="0" distR="0" wp14:anchorId="54677FB7" wp14:editId="219B64C0">
                                <wp:extent cx="904875" cy="914400"/>
                                <wp:effectExtent l="0" t="0" r="9525" b="0"/>
                                <wp:docPr id="3" name="Picture 2"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ea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14:paraId="59812F56" w14:textId="77777777" w:rsidR="00DD57B5" w:rsidRDefault="00000000" w:rsidP="004F38E2">
                          <w:pPr>
                            <w:pStyle w:val="Heading6"/>
                            <w:tabs>
                              <w:tab w:val="left" w:pos="10890"/>
                            </w:tabs>
                            <w:ind w:left="90"/>
                            <w:rPr>
                              <w:rFonts w:ascii="CentSchbook BT" w:hAnsi="CentSchbook BT"/>
                              <w:b/>
                              <w:spacing w:val="0"/>
                              <w:sz w:val="20"/>
                            </w:rPr>
                          </w:pPr>
                        </w:p>
                        <w:p w14:paraId="4C01CDAF" w14:textId="77777777" w:rsidR="00DD57B5" w:rsidRDefault="00000000" w:rsidP="004F38E2">
                          <w:pPr>
                            <w:pStyle w:val="letterhead1"/>
                            <w:tabs>
                              <w:tab w:val="left" w:pos="10890"/>
                            </w:tabs>
                            <w:ind w:left="90"/>
                            <w:rPr>
                              <w:rFonts w:ascii="Times New Roman" w:hAnsi="Times New Roman"/>
                            </w:rPr>
                          </w:pPr>
                          <w:r>
                            <w:rPr>
                              <w:rFonts w:ascii="Times New Roman" w:hAnsi="Times New Roman"/>
                            </w:rPr>
                            <w:t xml:space="preserve">STATE OF </w:t>
                          </w:r>
                          <w:smartTag w:uri="urn:schemas-microsoft-com:office:smarttags" w:element="State">
                            <w:smartTag w:uri="urn:schemas-microsoft-com:office:smarttags" w:element="place">
                              <w:r>
                                <w:rPr>
                                  <w:rFonts w:ascii="Times New Roman" w:hAnsi="Times New Roman"/>
                                </w:rPr>
                                <w:t>NEW MEXICO</w:t>
                              </w:r>
                            </w:smartTag>
                          </w:smartTag>
                        </w:p>
                        <w:p w14:paraId="7C3C8B70" w14:textId="77777777" w:rsidR="00DD57B5" w:rsidRDefault="00000000" w:rsidP="004F38E2">
                          <w:pPr>
                            <w:pStyle w:val="letterhead2"/>
                            <w:tabs>
                              <w:tab w:val="left" w:pos="10890"/>
                            </w:tabs>
                            <w:ind w:left="90"/>
                            <w:rPr>
                              <w:rFonts w:ascii="Times New Roman" w:hAnsi="Times New Roman"/>
                              <w:sz w:val="20"/>
                            </w:rPr>
                          </w:pPr>
                          <w:r>
                            <w:rPr>
                              <w:rFonts w:ascii="Times New Roman" w:hAnsi="Times New Roman"/>
                              <w:sz w:val="20"/>
                            </w:rPr>
                            <w:t>PUBLIC EDUCATION DEPARTMENT</w:t>
                          </w:r>
                        </w:p>
                        <w:p w14:paraId="39BE31DD" w14:textId="77777777" w:rsidR="00DD57B5" w:rsidRDefault="00000000" w:rsidP="004F38E2">
                          <w:pPr>
                            <w:pStyle w:val="letterhead2"/>
                            <w:tabs>
                              <w:tab w:val="left" w:pos="10890"/>
                            </w:tabs>
                            <w:ind w:left="90"/>
                            <w:rPr>
                              <w:rFonts w:ascii="Times New Roman" w:hAnsi="Times New Roman"/>
                              <w:sz w:val="20"/>
                            </w:rPr>
                          </w:pPr>
                          <w:r>
                            <w:rPr>
                              <w:rFonts w:ascii="Times New Roman" w:hAnsi="Times New Roman"/>
                              <w:sz w:val="20"/>
                            </w:rPr>
                            <w:t>300 DON GASPAR</w:t>
                          </w:r>
                        </w:p>
                        <w:p w14:paraId="508BAD99" w14:textId="77777777" w:rsidR="00DD57B5" w:rsidRDefault="00000000" w:rsidP="004F38E2">
                          <w:pPr>
                            <w:pStyle w:val="letterhead2"/>
                            <w:tabs>
                              <w:tab w:val="left" w:pos="10890"/>
                            </w:tabs>
                            <w:ind w:left="90"/>
                            <w:rPr>
                              <w:rFonts w:ascii="Times New Roman" w:hAnsi="Times New Roman"/>
                              <w:sz w:val="20"/>
                            </w:rPr>
                          </w:pPr>
                          <w:smartTag w:uri="urn:schemas-microsoft-com:office:smarttags" w:element="place">
                            <w:smartTag w:uri="urn:schemas-microsoft-com:office:smarttags" w:element="City">
                              <w:r>
                                <w:rPr>
                                  <w:rFonts w:ascii="Times New Roman" w:hAnsi="Times New Roman"/>
                                  <w:sz w:val="20"/>
                                </w:rPr>
                                <w:t>SANTA FE</w:t>
                              </w:r>
                            </w:smartTag>
                            <w:r>
                              <w:rPr>
                                <w:rFonts w:ascii="Times New Roman" w:hAnsi="Times New Roman"/>
                                <w:sz w:val="20"/>
                              </w:rPr>
                              <w:t xml:space="preserve">, </w:t>
                            </w:r>
                            <w:smartTag w:uri="urn:schemas-microsoft-com:office:smarttags" w:element="State">
                              <w:r>
                                <w:rPr>
                                  <w:rFonts w:ascii="Times New Roman" w:hAnsi="Times New Roman"/>
                                  <w:sz w:val="20"/>
                                </w:rPr>
                                <w:t>NEW MEXICO</w:t>
                              </w:r>
                            </w:smartTag>
                            <w:r>
                              <w:rPr>
                                <w:rFonts w:ascii="Times New Roman" w:hAnsi="Times New Roman"/>
                                <w:sz w:val="20"/>
                              </w:rPr>
                              <w:t xml:space="preserve"> </w:t>
                            </w:r>
                            <w:smartTag w:uri="urn:schemas-microsoft-com:office:smarttags" w:element="PostalCode">
                              <w:r>
                                <w:rPr>
                                  <w:rFonts w:ascii="Times New Roman" w:hAnsi="Times New Roman"/>
                                  <w:sz w:val="20"/>
                                </w:rPr>
                                <w:t>87501-2786</w:t>
                              </w:r>
                            </w:smartTag>
                          </w:smartTag>
                        </w:p>
                        <w:p w14:paraId="198F96E8" w14:textId="77777777" w:rsidR="00DD57B5" w:rsidRDefault="00000000" w:rsidP="004F38E2">
                          <w:pPr>
                            <w:pStyle w:val="letterhead2"/>
                            <w:tabs>
                              <w:tab w:val="left" w:pos="10890"/>
                            </w:tabs>
                            <w:ind w:left="90"/>
                            <w:rPr>
                              <w:rFonts w:ascii="Times New Roman" w:hAnsi="Times New Roman"/>
                              <w:sz w:val="20"/>
                            </w:rPr>
                          </w:pPr>
                          <w:r>
                            <w:rPr>
                              <w:rFonts w:ascii="Times New Roman" w:hAnsi="Times New Roman"/>
                              <w:sz w:val="20"/>
                            </w:rPr>
                            <w:t>Telephone (505) 827-5800</w:t>
                          </w:r>
                        </w:p>
                        <w:p w14:paraId="349D1155" w14:textId="77777777" w:rsidR="00602C27" w:rsidRPr="00084E1F" w:rsidRDefault="00000000" w:rsidP="00602C27">
                          <w:pPr>
                            <w:pStyle w:val="letterhead2"/>
                            <w:tabs>
                              <w:tab w:val="left" w:pos="10890"/>
                            </w:tabs>
                            <w:spacing w:before="40"/>
                            <w:ind w:left="86"/>
                            <w:rPr>
                              <w:rFonts w:ascii="Times New Roman" w:hAnsi="Times New Roman"/>
                            </w:rPr>
                          </w:pPr>
                          <w:hyperlink r:id="rId2" w:history="1">
                            <w:r>
                              <w:rPr>
                                <w:rStyle w:val="Hyperlink"/>
                                <w:rFonts w:ascii="Times New Roman" w:hAnsi="Times New Roman"/>
                              </w:rPr>
                              <w:t>www.</w:t>
                            </w:r>
                            <w:r w:rsidRPr="00084E1F">
                              <w:rPr>
                                <w:rStyle w:val="Hyperlink"/>
                                <w:rFonts w:ascii="Times New Roman" w:hAnsi="Times New Roman"/>
                              </w:rPr>
                              <w:t>ped.state.nm.us</w:t>
                            </w:r>
                          </w:hyperlink>
                        </w:p>
                        <w:p w14:paraId="08AEB58F" w14:textId="77777777" w:rsidR="00DD57B5" w:rsidRDefault="00000000" w:rsidP="004F38E2">
                          <w:pPr>
                            <w:pStyle w:val="letterhead2"/>
                            <w:tabs>
                              <w:tab w:val="left" w:pos="10890"/>
                            </w:tabs>
                            <w:ind w:left="90"/>
                            <w:rPr>
                              <w:rFonts w:ascii="Times New Roman" w:hAnsi="Times New Roman"/>
                            </w:rPr>
                          </w:pPr>
                        </w:p>
                        <w:tbl>
                          <w:tblPr>
                            <w:tblW w:w="9540" w:type="dxa"/>
                            <w:tblInd w:w="810" w:type="dxa"/>
                            <w:tblLayout w:type="fixed"/>
                            <w:tblLook w:val="0000" w:firstRow="0" w:lastRow="0" w:firstColumn="0" w:lastColumn="0" w:noHBand="0" w:noVBand="0"/>
                          </w:tblPr>
                          <w:tblGrid>
                            <w:gridCol w:w="3600"/>
                            <w:gridCol w:w="5940"/>
                          </w:tblGrid>
                          <w:tr w:rsidR="008F59F7" w14:paraId="2F79736E" w14:textId="77777777" w:rsidTr="009F687D">
                            <w:trPr>
                              <w:cantSplit/>
                            </w:trPr>
                            <w:tc>
                              <w:tcPr>
                                <w:tcW w:w="3600" w:type="dxa"/>
                              </w:tcPr>
                              <w:p w14:paraId="3177F3F6" w14:textId="77777777" w:rsidR="008F59F7" w:rsidRDefault="00000000" w:rsidP="00A42E2C">
                                <w:pPr>
                                  <w:tabs>
                                    <w:tab w:val="left" w:pos="180"/>
                                    <w:tab w:val="left" w:pos="360"/>
                                    <w:tab w:val="left" w:pos="5940"/>
                                    <w:tab w:val="left" w:pos="11340"/>
                                    <w:tab w:val="left" w:pos="11520"/>
                                  </w:tabs>
                                  <w:rPr>
                                    <w:rFonts w:ascii="Arial" w:hAnsi="Arial"/>
                                    <w:sz w:val="16"/>
                                  </w:rPr>
                                </w:pPr>
                              </w:p>
                              <w:p w14:paraId="61D6E301" w14:textId="77777777" w:rsidR="009F687D" w:rsidRPr="005A4DDC" w:rsidRDefault="00000000" w:rsidP="009F687D">
                                <w:pPr>
                                  <w:tabs>
                                    <w:tab w:val="left" w:pos="180"/>
                                    <w:tab w:val="left" w:pos="360"/>
                                    <w:tab w:val="left" w:pos="5940"/>
                                    <w:tab w:val="left" w:pos="11340"/>
                                    <w:tab w:val="left" w:pos="11520"/>
                                  </w:tabs>
                                  <w:rPr>
                                    <w:rFonts w:ascii="Arial" w:hAnsi="Arial" w:cs="Arial"/>
                                    <w:smallCaps/>
                                    <w:sz w:val="18"/>
                                    <w:szCs w:val="18"/>
                                  </w:rPr>
                                </w:pPr>
                                <w:r>
                                  <w:rPr>
                                    <w:rFonts w:ascii="Arial" w:hAnsi="Arial" w:cs="Arial"/>
                                    <w:smallCaps/>
                                    <w:sz w:val="18"/>
                                    <w:szCs w:val="18"/>
                                  </w:rPr>
                                  <w:t>Kurt Steinhaus, Ed.D.</w:t>
                                </w:r>
                              </w:p>
                              <w:p w14:paraId="0BCF97E0" w14:textId="77777777" w:rsidR="008F59F7" w:rsidRPr="00207939" w:rsidRDefault="00000000" w:rsidP="009F687D">
                                <w:pPr>
                                  <w:tabs>
                                    <w:tab w:val="left" w:pos="180"/>
                                    <w:tab w:val="left" w:pos="360"/>
                                    <w:tab w:val="left" w:pos="2933"/>
                                    <w:tab w:val="left" w:pos="5940"/>
                                    <w:tab w:val="left" w:pos="11340"/>
                                    <w:tab w:val="left" w:pos="11520"/>
                                  </w:tabs>
                                  <w:rPr>
                                    <w:rFonts w:ascii="Arial" w:hAnsi="Arial"/>
                                    <w:smallCaps/>
                                    <w:spacing w:val="20"/>
                                    <w:sz w:val="16"/>
                                    <w:szCs w:val="16"/>
                                  </w:rPr>
                                </w:pPr>
                                <w:r>
                                  <w:rPr>
                                    <w:rFonts w:ascii="Arial" w:hAnsi="Arial"/>
                                    <w:smallCaps/>
                                    <w:spacing w:val="20"/>
                                    <w:sz w:val="16"/>
                                    <w:szCs w:val="16"/>
                                  </w:rPr>
                                  <w:t>Secretary of Education</w:t>
                                </w:r>
                              </w:p>
                            </w:tc>
                            <w:tc>
                              <w:tcPr>
                                <w:tcW w:w="5940" w:type="dxa"/>
                              </w:tcPr>
                              <w:p w14:paraId="36021F2D" w14:textId="77777777" w:rsidR="008F59F7" w:rsidRDefault="00000000" w:rsidP="00A42E2C">
                                <w:pPr>
                                  <w:tabs>
                                    <w:tab w:val="left" w:pos="180"/>
                                    <w:tab w:val="left" w:pos="360"/>
                                    <w:tab w:val="left" w:pos="5940"/>
                                    <w:tab w:val="left" w:pos="11340"/>
                                    <w:tab w:val="left" w:pos="11520"/>
                                  </w:tabs>
                                  <w:jc w:val="right"/>
                                  <w:rPr>
                                    <w:rFonts w:ascii="Arial" w:hAnsi="Arial"/>
                                    <w:sz w:val="16"/>
                                  </w:rPr>
                                </w:pPr>
                              </w:p>
                              <w:p w14:paraId="0A72E109" w14:textId="77777777" w:rsidR="008F59F7" w:rsidRPr="000056A3" w:rsidRDefault="00000000" w:rsidP="00A42E2C">
                                <w:pPr>
                                  <w:pStyle w:val="Heading7"/>
                                  <w:tabs>
                                    <w:tab w:val="left" w:pos="180"/>
                                    <w:tab w:val="left" w:pos="360"/>
                                    <w:tab w:val="left" w:pos="5940"/>
                                    <w:tab w:val="left" w:pos="11340"/>
                                    <w:tab w:val="left" w:pos="11520"/>
                                  </w:tabs>
                                  <w:rPr>
                                    <w:i w:val="0"/>
                                    <w:iCs w:val="0"/>
                                    <w:smallCaps/>
                                  </w:rPr>
                                </w:pPr>
                                <w:r>
                                  <w:rPr>
                                    <w:i w:val="0"/>
                                    <w:iCs w:val="0"/>
                                    <w:smallCaps/>
                                  </w:rPr>
                                  <w:t>Michelle Lujan Grisham</w:t>
                                </w:r>
                              </w:p>
                              <w:p w14:paraId="742FC805" w14:textId="77777777" w:rsidR="008F59F7" w:rsidRPr="00207939" w:rsidRDefault="00000000" w:rsidP="00A42E2C">
                                <w:pPr>
                                  <w:tabs>
                                    <w:tab w:val="left" w:pos="180"/>
                                    <w:tab w:val="left" w:pos="360"/>
                                    <w:tab w:val="left" w:pos="5940"/>
                                    <w:tab w:val="left" w:pos="11340"/>
                                    <w:tab w:val="left" w:pos="11520"/>
                                  </w:tabs>
                                  <w:jc w:val="right"/>
                                  <w:rPr>
                                    <w:rFonts w:ascii="Arial" w:hAnsi="Arial"/>
                                    <w:spacing w:val="30"/>
                                    <w:sz w:val="16"/>
                                  </w:rPr>
                                </w:pPr>
                                <w:r w:rsidRPr="00207939">
                                  <w:rPr>
                                    <w:rFonts w:ascii="Arial" w:hAnsi="Arial"/>
                                    <w:smallCaps/>
                                    <w:spacing w:val="30"/>
                                    <w:sz w:val="16"/>
                                    <w:szCs w:val="16"/>
                                  </w:rPr>
                                  <w:t>Governor</w:t>
                                </w:r>
                                <w:r w:rsidRPr="00207939">
                                  <w:rPr>
                                    <w:rFonts w:ascii="Arial" w:hAnsi="Arial"/>
                                    <w:spacing w:val="30"/>
                                    <w:sz w:val="16"/>
                                  </w:rPr>
                                  <w:t xml:space="preserve"> </w:t>
                                </w:r>
                              </w:p>
                              <w:p w14:paraId="68195908" w14:textId="77777777" w:rsidR="008F59F7" w:rsidRDefault="00000000" w:rsidP="00A42E2C">
                                <w:pPr>
                                  <w:tabs>
                                    <w:tab w:val="left" w:pos="180"/>
                                    <w:tab w:val="left" w:pos="360"/>
                                    <w:tab w:val="left" w:pos="5940"/>
                                    <w:tab w:val="left" w:pos="11340"/>
                                    <w:tab w:val="left" w:pos="11520"/>
                                  </w:tabs>
                                  <w:jc w:val="right"/>
                                  <w:rPr>
                                    <w:rFonts w:ascii="Arial" w:hAnsi="Arial"/>
                                    <w:sz w:val="16"/>
                                    <w:u w:val="single"/>
                                  </w:rPr>
                                </w:pPr>
                              </w:p>
                            </w:tc>
                          </w:tr>
                        </w:tbl>
                        <w:p w14:paraId="614E0F89" w14:textId="77777777" w:rsidR="00DD57B5" w:rsidRDefault="00000000" w:rsidP="004F38E2">
                          <w:pPr>
                            <w:pStyle w:val="letterhead3"/>
                            <w:tabs>
                              <w:tab w:val="clear" w:pos="1710"/>
                              <w:tab w:val="clear" w:pos="9990"/>
                              <w:tab w:val="center" w:pos="-1980"/>
                              <w:tab w:val="left" w:pos="-1890"/>
                              <w:tab w:val="center" w:pos="1980"/>
                              <w:tab w:val="left" w:pos="10890"/>
                            </w:tabs>
                            <w:ind w:left="90"/>
                          </w:pPr>
                        </w:p>
                        <w:p w14:paraId="0AB6ED0A" w14:textId="77777777" w:rsidR="00DD57B5" w:rsidRDefault="00000000" w:rsidP="004F38E2">
                          <w:pPr>
                            <w:pStyle w:val="letterhead1"/>
                            <w:tabs>
                              <w:tab w:val="left" w:pos="10890"/>
                              <w:tab w:val="right" w:pos="11340"/>
                            </w:tabs>
                            <w:ind w:left="9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AFBD0" id="_x0000_t202" coordsize="21600,21600" o:spt="202" path="m,l,21600r21600,l21600,xe">
              <v:stroke joinstyle="miter"/>
              <v:path gradientshapeok="t" o:connecttype="rect"/>
            </v:shapetype>
            <v:shape id="Text Box 1" o:spid="_x0000_s1026" type="#_x0000_t202" style="position:absolute;margin-left:19.8pt;margin-top:28.8pt;width:577.2pt;height:210pt;z-index:251659264;visibility:visible;mso-wrap-style:square;mso-width-percent:0;mso-height-percent:0;mso-wrap-distance-left:9pt;mso-wrap-distance-top:0;mso-wrap-distance-right:9pt;mso-wrap-distance-bottom:1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" o:allowincell="f" stroked="f">
              <v:textbox>
                <w:txbxContent>
                  <w:p w14:paraId="1860ED6D" w14:textId="77777777" w:rsidR="00DD57B5" w:rsidRDefault="00000000" w:rsidP="00A812FC">
                    <w:pPr>
                      <w:pStyle w:val="Heading6"/>
                      <w:tabs>
                        <w:tab w:val="left" w:pos="450"/>
                        <w:tab w:val="left" w:pos="10800"/>
                      </w:tabs>
                      <w:ind w:left="90"/>
                      <w:jc w:val="center"/>
                      <w:rPr>
                        <w:rFonts w:ascii="CentSchbook BT" w:hAnsi="CentSchbook BT"/>
                        <w:b/>
                        <w:spacing w:val="0"/>
                        <w:sz w:val="20"/>
                      </w:rPr>
                    </w:pPr>
                    <w:r>
                      <w:rPr>
                        <w:rFonts w:ascii="CentSchbook BT" w:hAnsi="CentSchbook BT"/>
                        <w:b/>
                        <w:noProof/>
                      </w:rPr>
                      <w:drawing>
                        <wp:inline distT="0" distB="0" distL="0" distR="0" wp14:anchorId="54677FB7" wp14:editId="219B64C0">
                          <wp:extent cx="904875" cy="914400"/>
                          <wp:effectExtent l="0" t="0" r="9525" b="0"/>
                          <wp:docPr id="3" name="Picture 2"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ea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14:paraId="59812F56" w14:textId="77777777" w:rsidR="00DD57B5" w:rsidRDefault="00000000" w:rsidP="004F38E2">
                    <w:pPr>
                      <w:pStyle w:val="Heading6"/>
                      <w:tabs>
                        <w:tab w:val="left" w:pos="10890"/>
                      </w:tabs>
                      <w:ind w:left="90"/>
                      <w:rPr>
                        <w:rFonts w:ascii="CentSchbook BT" w:hAnsi="CentSchbook BT"/>
                        <w:b/>
                        <w:spacing w:val="0"/>
                        <w:sz w:val="20"/>
                      </w:rPr>
                    </w:pPr>
                  </w:p>
                  <w:p w14:paraId="4C01CDAF" w14:textId="77777777" w:rsidR="00DD57B5" w:rsidRDefault="00000000" w:rsidP="004F38E2">
                    <w:pPr>
                      <w:pStyle w:val="letterhead1"/>
                      <w:tabs>
                        <w:tab w:val="left" w:pos="10890"/>
                      </w:tabs>
                      <w:ind w:left="90"/>
                      <w:rPr>
                        <w:rFonts w:ascii="Times New Roman" w:hAnsi="Times New Roman"/>
                      </w:rPr>
                    </w:pPr>
                    <w:r>
                      <w:rPr>
                        <w:rFonts w:ascii="Times New Roman" w:hAnsi="Times New Roman"/>
                      </w:rPr>
                      <w:t xml:space="preserve">STATE OF </w:t>
                    </w:r>
                    <w:smartTag w:uri="urn:schemas-microsoft-com:office:smarttags" w:element="State">
                      <w:smartTag w:uri="urn:schemas-microsoft-com:office:smarttags" w:element="place">
                        <w:r>
                          <w:rPr>
                            <w:rFonts w:ascii="Times New Roman" w:hAnsi="Times New Roman"/>
                          </w:rPr>
                          <w:t>NEW MEXICO</w:t>
                        </w:r>
                      </w:smartTag>
                    </w:smartTag>
                  </w:p>
                  <w:p w14:paraId="7C3C8B70" w14:textId="77777777" w:rsidR="00DD57B5" w:rsidRDefault="00000000" w:rsidP="004F38E2">
                    <w:pPr>
                      <w:pStyle w:val="letterhead2"/>
                      <w:tabs>
                        <w:tab w:val="left" w:pos="10890"/>
                      </w:tabs>
                      <w:ind w:left="90"/>
                      <w:rPr>
                        <w:rFonts w:ascii="Times New Roman" w:hAnsi="Times New Roman"/>
                        <w:sz w:val="20"/>
                      </w:rPr>
                    </w:pPr>
                    <w:r>
                      <w:rPr>
                        <w:rFonts w:ascii="Times New Roman" w:hAnsi="Times New Roman"/>
                        <w:sz w:val="20"/>
                      </w:rPr>
                      <w:t>PUBLIC EDUCATION DEPARTMENT</w:t>
                    </w:r>
                  </w:p>
                  <w:p w14:paraId="39BE31DD" w14:textId="77777777" w:rsidR="00DD57B5" w:rsidRDefault="00000000" w:rsidP="004F38E2">
                    <w:pPr>
                      <w:pStyle w:val="letterhead2"/>
                      <w:tabs>
                        <w:tab w:val="left" w:pos="10890"/>
                      </w:tabs>
                      <w:ind w:left="90"/>
                      <w:rPr>
                        <w:rFonts w:ascii="Times New Roman" w:hAnsi="Times New Roman"/>
                        <w:sz w:val="20"/>
                      </w:rPr>
                    </w:pPr>
                    <w:r>
                      <w:rPr>
                        <w:rFonts w:ascii="Times New Roman" w:hAnsi="Times New Roman"/>
                        <w:sz w:val="20"/>
                      </w:rPr>
                      <w:t>300 DON GASPAR</w:t>
                    </w:r>
                  </w:p>
                  <w:p w14:paraId="508BAD99" w14:textId="77777777" w:rsidR="00DD57B5" w:rsidRDefault="00000000" w:rsidP="004F38E2">
                    <w:pPr>
                      <w:pStyle w:val="letterhead2"/>
                      <w:tabs>
                        <w:tab w:val="left" w:pos="10890"/>
                      </w:tabs>
                      <w:ind w:left="90"/>
                      <w:rPr>
                        <w:rFonts w:ascii="Times New Roman" w:hAnsi="Times New Roman"/>
                        <w:sz w:val="20"/>
                      </w:rPr>
                    </w:pPr>
                    <w:smartTag w:uri="urn:schemas-microsoft-com:office:smarttags" w:element="place">
                      <w:smartTag w:uri="urn:schemas-microsoft-com:office:smarttags" w:element="City">
                        <w:r>
                          <w:rPr>
                            <w:rFonts w:ascii="Times New Roman" w:hAnsi="Times New Roman"/>
                            <w:sz w:val="20"/>
                          </w:rPr>
                          <w:t>SANTA FE</w:t>
                        </w:r>
                      </w:smartTag>
                      <w:r>
                        <w:rPr>
                          <w:rFonts w:ascii="Times New Roman" w:hAnsi="Times New Roman"/>
                          <w:sz w:val="20"/>
                        </w:rPr>
                        <w:t xml:space="preserve">, </w:t>
                      </w:r>
                      <w:smartTag w:uri="urn:schemas-microsoft-com:office:smarttags" w:element="State">
                        <w:r>
                          <w:rPr>
                            <w:rFonts w:ascii="Times New Roman" w:hAnsi="Times New Roman"/>
                            <w:sz w:val="20"/>
                          </w:rPr>
                          <w:t>NEW MEXICO</w:t>
                        </w:r>
                      </w:smartTag>
                      <w:r>
                        <w:rPr>
                          <w:rFonts w:ascii="Times New Roman" w:hAnsi="Times New Roman"/>
                          <w:sz w:val="20"/>
                        </w:rPr>
                        <w:t xml:space="preserve"> </w:t>
                      </w:r>
                      <w:smartTag w:uri="urn:schemas-microsoft-com:office:smarttags" w:element="PostalCode">
                        <w:r>
                          <w:rPr>
                            <w:rFonts w:ascii="Times New Roman" w:hAnsi="Times New Roman"/>
                            <w:sz w:val="20"/>
                          </w:rPr>
                          <w:t>87501-2786</w:t>
                        </w:r>
                      </w:smartTag>
                    </w:smartTag>
                  </w:p>
                  <w:p w14:paraId="198F96E8" w14:textId="77777777" w:rsidR="00DD57B5" w:rsidRDefault="00000000" w:rsidP="004F38E2">
                    <w:pPr>
                      <w:pStyle w:val="letterhead2"/>
                      <w:tabs>
                        <w:tab w:val="left" w:pos="10890"/>
                      </w:tabs>
                      <w:ind w:left="90"/>
                      <w:rPr>
                        <w:rFonts w:ascii="Times New Roman" w:hAnsi="Times New Roman"/>
                        <w:sz w:val="20"/>
                      </w:rPr>
                    </w:pPr>
                    <w:r>
                      <w:rPr>
                        <w:rFonts w:ascii="Times New Roman" w:hAnsi="Times New Roman"/>
                        <w:sz w:val="20"/>
                      </w:rPr>
                      <w:t>Telephone (505) 827-5800</w:t>
                    </w:r>
                  </w:p>
                  <w:p w14:paraId="349D1155" w14:textId="77777777" w:rsidR="00602C27" w:rsidRPr="00084E1F" w:rsidRDefault="00000000" w:rsidP="00602C27">
                    <w:pPr>
                      <w:pStyle w:val="letterhead2"/>
                      <w:tabs>
                        <w:tab w:val="left" w:pos="10890"/>
                      </w:tabs>
                      <w:spacing w:before="40"/>
                      <w:ind w:left="86"/>
                      <w:rPr>
                        <w:rFonts w:ascii="Times New Roman" w:hAnsi="Times New Roman"/>
                      </w:rPr>
                    </w:pPr>
                    <w:hyperlink r:id="rId3" w:history="1">
                      <w:r>
                        <w:rPr>
                          <w:rStyle w:val="Hyperlink"/>
                          <w:rFonts w:ascii="Times New Roman" w:hAnsi="Times New Roman"/>
                        </w:rPr>
                        <w:t>www.</w:t>
                      </w:r>
                      <w:r w:rsidRPr="00084E1F">
                        <w:rPr>
                          <w:rStyle w:val="Hyperlink"/>
                          <w:rFonts w:ascii="Times New Roman" w:hAnsi="Times New Roman"/>
                        </w:rPr>
                        <w:t>ped.state.nm.us</w:t>
                      </w:r>
                    </w:hyperlink>
                  </w:p>
                  <w:p w14:paraId="08AEB58F" w14:textId="77777777" w:rsidR="00DD57B5" w:rsidRDefault="00000000" w:rsidP="004F38E2">
                    <w:pPr>
                      <w:pStyle w:val="letterhead2"/>
                      <w:tabs>
                        <w:tab w:val="left" w:pos="10890"/>
                      </w:tabs>
                      <w:ind w:left="90"/>
                      <w:rPr>
                        <w:rFonts w:ascii="Times New Roman" w:hAnsi="Times New Roman"/>
                      </w:rPr>
                    </w:pPr>
                  </w:p>
                  <w:tbl>
                    <w:tblPr>
                      <w:tblW w:w="9540" w:type="dxa"/>
                      <w:tblInd w:w="810" w:type="dxa"/>
                      <w:tblLayout w:type="fixed"/>
                      <w:tblLook w:val="0000" w:firstRow="0" w:lastRow="0" w:firstColumn="0" w:lastColumn="0" w:noHBand="0" w:noVBand="0"/>
                    </w:tblPr>
                    <w:tblGrid>
                      <w:gridCol w:w="3600"/>
                      <w:gridCol w:w="5940"/>
                    </w:tblGrid>
                    <w:tr w:rsidR="008F59F7" w14:paraId="2F79736E" w14:textId="77777777" w:rsidTr="009F687D">
                      <w:trPr>
                        <w:cantSplit/>
                      </w:trPr>
                      <w:tc>
                        <w:tcPr>
                          <w:tcW w:w="3600" w:type="dxa"/>
                        </w:tcPr>
                        <w:p w14:paraId="3177F3F6" w14:textId="77777777" w:rsidR="008F59F7" w:rsidRDefault="00000000" w:rsidP="00A42E2C">
                          <w:pPr>
                            <w:tabs>
                              <w:tab w:val="left" w:pos="180"/>
                              <w:tab w:val="left" w:pos="360"/>
                              <w:tab w:val="left" w:pos="5940"/>
                              <w:tab w:val="left" w:pos="11340"/>
                              <w:tab w:val="left" w:pos="11520"/>
                            </w:tabs>
                            <w:rPr>
                              <w:rFonts w:ascii="Arial" w:hAnsi="Arial"/>
                              <w:sz w:val="16"/>
                            </w:rPr>
                          </w:pPr>
                        </w:p>
                        <w:p w14:paraId="61D6E301" w14:textId="77777777" w:rsidR="009F687D" w:rsidRPr="005A4DDC" w:rsidRDefault="00000000" w:rsidP="009F687D">
                          <w:pPr>
                            <w:tabs>
                              <w:tab w:val="left" w:pos="180"/>
                              <w:tab w:val="left" w:pos="360"/>
                              <w:tab w:val="left" w:pos="5940"/>
                              <w:tab w:val="left" w:pos="11340"/>
                              <w:tab w:val="left" w:pos="11520"/>
                            </w:tabs>
                            <w:rPr>
                              <w:rFonts w:ascii="Arial" w:hAnsi="Arial" w:cs="Arial"/>
                              <w:smallCaps/>
                              <w:sz w:val="18"/>
                              <w:szCs w:val="18"/>
                            </w:rPr>
                          </w:pPr>
                          <w:r>
                            <w:rPr>
                              <w:rFonts w:ascii="Arial" w:hAnsi="Arial" w:cs="Arial"/>
                              <w:smallCaps/>
                              <w:sz w:val="18"/>
                              <w:szCs w:val="18"/>
                            </w:rPr>
                            <w:t>Kurt Steinhaus, Ed.D.</w:t>
                          </w:r>
                        </w:p>
                        <w:p w14:paraId="0BCF97E0" w14:textId="77777777" w:rsidR="008F59F7" w:rsidRPr="00207939" w:rsidRDefault="00000000" w:rsidP="009F687D">
                          <w:pPr>
                            <w:tabs>
                              <w:tab w:val="left" w:pos="180"/>
                              <w:tab w:val="left" w:pos="360"/>
                              <w:tab w:val="left" w:pos="2933"/>
                              <w:tab w:val="left" w:pos="5940"/>
                              <w:tab w:val="left" w:pos="11340"/>
                              <w:tab w:val="left" w:pos="11520"/>
                            </w:tabs>
                            <w:rPr>
                              <w:rFonts w:ascii="Arial" w:hAnsi="Arial"/>
                              <w:smallCaps/>
                              <w:spacing w:val="20"/>
                              <w:sz w:val="16"/>
                              <w:szCs w:val="16"/>
                            </w:rPr>
                          </w:pPr>
                          <w:r>
                            <w:rPr>
                              <w:rFonts w:ascii="Arial" w:hAnsi="Arial"/>
                              <w:smallCaps/>
                              <w:spacing w:val="20"/>
                              <w:sz w:val="16"/>
                              <w:szCs w:val="16"/>
                            </w:rPr>
                            <w:t>Secretary of Education</w:t>
                          </w:r>
                        </w:p>
                      </w:tc>
                      <w:tc>
                        <w:tcPr>
                          <w:tcW w:w="5940" w:type="dxa"/>
                        </w:tcPr>
                        <w:p w14:paraId="36021F2D" w14:textId="77777777" w:rsidR="008F59F7" w:rsidRDefault="00000000" w:rsidP="00A42E2C">
                          <w:pPr>
                            <w:tabs>
                              <w:tab w:val="left" w:pos="180"/>
                              <w:tab w:val="left" w:pos="360"/>
                              <w:tab w:val="left" w:pos="5940"/>
                              <w:tab w:val="left" w:pos="11340"/>
                              <w:tab w:val="left" w:pos="11520"/>
                            </w:tabs>
                            <w:jc w:val="right"/>
                            <w:rPr>
                              <w:rFonts w:ascii="Arial" w:hAnsi="Arial"/>
                              <w:sz w:val="16"/>
                            </w:rPr>
                          </w:pPr>
                        </w:p>
                        <w:p w14:paraId="0A72E109" w14:textId="77777777" w:rsidR="008F59F7" w:rsidRPr="000056A3" w:rsidRDefault="00000000" w:rsidP="00A42E2C">
                          <w:pPr>
                            <w:pStyle w:val="Heading7"/>
                            <w:tabs>
                              <w:tab w:val="left" w:pos="180"/>
                              <w:tab w:val="left" w:pos="360"/>
                              <w:tab w:val="left" w:pos="5940"/>
                              <w:tab w:val="left" w:pos="11340"/>
                              <w:tab w:val="left" w:pos="11520"/>
                            </w:tabs>
                            <w:rPr>
                              <w:i w:val="0"/>
                              <w:iCs w:val="0"/>
                              <w:smallCaps/>
                            </w:rPr>
                          </w:pPr>
                          <w:r>
                            <w:rPr>
                              <w:i w:val="0"/>
                              <w:iCs w:val="0"/>
                              <w:smallCaps/>
                            </w:rPr>
                            <w:t>Michelle Lujan Grisham</w:t>
                          </w:r>
                        </w:p>
                        <w:p w14:paraId="742FC805" w14:textId="77777777" w:rsidR="008F59F7" w:rsidRPr="00207939" w:rsidRDefault="00000000" w:rsidP="00A42E2C">
                          <w:pPr>
                            <w:tabs>
                              <w:tab w:val="left" w:pos="180"/>
                              <w:tab w:val="left" w:pos="360"/>
                              <w:tab w:val="left" w:pos="5940"/>
                              <w:tab w:val="left" w:pos="11340"/>
                              <w:tab w:val="left" w:pos="11520"/>
                            </w:tabs>
                            <w:jc w:val="right"/>
                            <w:rPr>
                              <w:rFonts w:ascii="Arial" w:hAnsi="Arial"/>
                              <w:spacing w:val="30"/>
                              <w:sz w:val="16"/>
                            </w:rPr>
                          </w:pPr>
                          <w:r w:rsidRPr="00207939">
                            <w:rPr>
                              <w:rFonts w:ascii="Arial" w:hAnsi="Arial"/>
                              <w:smallCaps/>
                              <w:spacing w:val="30"/>
                              <w:sz w:val="16"/>
                              <w:szCs w:val="16"/>
                            </w:rPr>
                            <w:t>Governor</w:t>
                          </w:r>
                          <w:r w:rsidRPr="00207939">
                            <w:rPr>
                              <w:rFonts w:ascii="Arial" w:hAnsi="Arial"/>
                              <w:spacing w:val="30"/>
                              <w:sz w:val="16"/>
                            </w:rPr>
                            <w:t xml:space="preserve"> </w:t>
                          </w:r>
                        </w:p>
                        <w:p w14:paraId="68195908" w14:textId="77777777" w:rsidR="008F59F7" w:rsidRDefault="00000000" w:rsidP="00A42E2C">
                          <w:pPr>
                            <w:tabs>
                              <w:tab w:val="left" w:pos="180"/>
                              <w:tab w:val="left" w:pos="360"/>
                              <w:tab w:val="left" w:pos="5940"/>
                              <w:tab w:val="left" w:pos="11340"/>
                              <w:tab w:val="left" w:pos="11520"/>
                            </w:tabs>
                            <w:jc w:val="right"/>
                            <w:rPr>
                              <w:rFonts w:ascii="Arial" w:hAnsi="Arial"/>
                              <w:sz w:val="16"/>
                              <w:u w:val="single"/>
                            </w:rPr>
                          </w:pPr>
                        </w:p>
                      </w:tc>
                    </w:tr>
                  </w:tbl>
                  <w:p w14:paraId="614E0F89" w14:textId="77777777" w:rsidR="00DD57B5" w:rsidRDefault="00000000" w:rsidP="004F38E2">
                    <w:pPr>
                      <w:pStyle w:val="letterhead3"/>
                      <w:tabs>
                        <w:tab w:val="clear" w:pos="1710"/>
                        <w:tab w:val="clear" w:pos="9990"/>
                        <w:tab w:val="center" w:pos="-1980"/>
                        <w:tab w:val="left" w:pos="-1890"/>
                        <w:tab w:val="center" w:pos="1980"/>
                        <w:tab w:val="left" w:pos="10890"/>
                      </w:tabs>
                      <w:ind w:left="90"/>
                    </w:pPr>
                  </w:p>
                  <w:p w14:paraId="0AB6ED0A" w14:textId="77777777" w:rsidR="00DD57B5" w:rsidRDefault="00000000" w:rsidP="004F38E2">
                    <w:pPr>
                      <w:pStyle w:val="letterhead1"/>
                      <w:tabs>
                        <w:tab w:val="left" w:pos="10890"/>
                        <w:tab w:val="right" w:pos="11340"/>
                      </w:tabs>
                      <w:ind w:left="90"/>
                    </w:pPr>
                  </w:p>
                </w:txbxContent>
              </v:textbox>
              <w10:wrap type="topAndBottom"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13C"/>
    <w:rsid w:val="0009213C"/>
    <w:rsid w:val="006B13F8"/>
    <w:rsid w:val="007E17D2"/>
    <w:rsid w:val="00B442E5"/>
    <w:rsid w:val="00D678A2"/>
    <w:rsid w:val="00F126D4"/>
    <w:rsid w:val="00FA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851713D"/>
  <w15:chartTrackingRefBased/>
  <w15:docId w15:val="{5088E6F1-4673-402B-94B9-ED6992C0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13C"/>
    <w:pPr>
      <w:spacing w:after="0" w:line="240" w:lineRule="auto"/>
    </w:pPr>
    <w:rPr>
      <w:rFonts w:ascii="Times New Roman" w:eastAsia="Times New Roman" w:hAnsi="Times New Roman" w:cs="Times New Roman"/>
      <w:sz w:val="20"/>
      <w:szCs w:val="20"/>
    </w:rPr>
  </w:style>
  <w:style w:type="paragraph" w:styleId="Heading6">
    <w:name w:val="heading 6"/>
    <w:basedOn w:val="Normal"/>
    <w:next w:val="BodyText"/>
    <w:link w:val="Heading6Char"/>
    <w:qFormat/>
    <w:rsid w:val="0009213C"/>
    <w:pPr>
      <w:keepNext/>
      <w:keepLines/>
      <w:spacing w:line="220" w:lineRule="atLeast"/>
      <w:ind w:left="1080"/>
      <w:jc w:val="both"/>
      <w:outlineLvl w:val="5"/>
    </w:pPr>
    <w:rPr>
      <w:rFonts w:ascii="Arial Black" w:hAnsi="Arial Black"/>
      <w:spacing w:val="-5"/>
      <w:kern w:val="20"/>
      <w:sz w:val="18"/>
    </w:rPr>
  </w:style>
  <w:style w:type="paragraph" w:styleId="Heading7">
    <w:name w:val="heading 7"/>
    <w:basedOn w:val="Normal"/>
    <w:next w:val="Normal"/>
    <w:link w:val="Heading7Char"/>
    <w:qFormat/>
    <w:rsid w:val="0009213C"/>
    <w:pPr>
      <w:keepNext/>
      <w:jc w:val="right"/>
      <w:outlineLvl w:val="6"/>
    </w:pPr>
    <w:rPr>
      <w:rFonts w:ascii="Arial" w:hAnsi="Arial"/>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9213C"/>
    <w:rPr>
      <w:rFonts w:ascii="Arial Black" w:eastAsia="Times New Roman" w:hAnsi="Arial Black" w:cs="Times New Roman"/>
      <w:spacing w:val="-5"/>
      <w:kern w:val="20"/>
      <w:sz w:val="18"/>
      <w:szCs w:val="20"/>
    </w:rPr>
  </w:style>
  <w:style w:type="character" w:customStyle="1" w:styleId="Heading7Char">
    <w:name w:val="Heading 7 Char"/>
    <w:basedOn w:val="DefaultParagraphFont"/>
    <w:link w:val="Heading7"/>
    <w:rsid w:val="0009213C"/>
    <w:rPr>
      <w:rFonts w:ascii="Arial" w:eastAsia="Times New Roman" w:hAnsi="Arial" w:cs="Times New Roman"/>
      <w:i/>
      <w:iCs/>
      <w:sz w:val="18"/>
      <w:szCs w:val="20"/>
    </w:rPr>
  </w:style>
  <w:style w:type="paragraph" w:styleId="Header">
    <w:name w:val="header"/>
    <w:basedOn w:val="Normal"/>
    <w:link w:val="HeaderChar"/>
    <w:uiPriority w:val="99"/>
    <w:rsid w:val="0009213C"/>
    <w:pPr>
      <w:tabs>
        <w:tab w:val="center" w:pos="4320"/>
        <w:tab w:val="right" w:pos="8640"/>
      </w:tabs>
    </w:pPr>
  </w:style>
  <w:style w:type="character" w:customStyle="1" w:styleId="HeaderChar">
    <w:name w:val="Header Char"/>
    <w:basedOn w:val="DefaultParagraphFont"/>
    <w:link w:val="Header"/>
    <w:uiPriority w:val="99"/>
    <w:rsid w:val="0009213C"/>
    <w:rPr>
      <w:rFonts w:ascii="Times New Roman" w:eastAsia="Times New Roman" w:hAnsi="Times New Roman" w:cs="Times New Roman"/>
      <w:sz w:val="20"/>
      <w:szCs w:val="20"/>
    </w:rPr>
  </w:style>
  <w:style w:type="paragraph" w:styleId="Footer">
    <w:name w:val="footer"/>
    <w:basedOn w:val="Normal"/>
    <w:link w:val="FooterChar"/>
    <w:uiPriority w:val="99"/>
    <w:rsid w:val="0009213C"/>
    <w:pPr>
      <w:tabs>
        <w:tab w:val="center" w:pos="4320"/>
        <w:tab w:val="right" w:pos="8640"/>
      </w:tabs>
    </w:pPr>
  </w:style>
  <w:style w:type="character" w:customStyle="1" w:styleId="FooterChar">
    <w:name w:val="Footer Char"/>
    <w:basedOn w:val="DefaultParagraphFont"/>
    <w:link w:val="Footer"/>
    <w:uiPriority w:val="99"/>
    <w:rsid w:val="0009213C"/>
    <w:rPr>
      <w:rFonts w:ascii="Times New Roman" w:eastAsia="Times New Roman" w:hAnsi="Times New Roman" w:cs="Times New Roman"/>
      <w:sz w:val="20"/>
      <w:szCs w:val="20"/>
    </w:rPr>
  </w:style>
  <w:style w:type="paragraph" w:customStyle="1" w:styleId="letterhead1">
    <w:name w:val="letterhead1"/>
    <w:basedOn w:val="Heading6"/>
    <w:rsid w:val="0009213C"/>
    <w:pPr>
      <w:keepLines w:val="0"/>
      <w:spacing w:line="240" w:lineRule="auto"/>
      <w:ind w:left="0"/>
      <w:jc w:val="center"/>
    </w:pPr>
    <w:rPr>
      <w:rFonts w:ascii="Century Schoolbook" w:hAnsi="Century Schoolbook"/>
      <w:b/>
      <w:spacing w:val="0"/>
      <w:kern w:val="0"/>
      <w:sz w:val="20"/>
    </w:rPr>
  </w:style>
  <w:style w:type="paragraph" w:customStyle="1" w:styleId="letterhead2">
    <w:name w:val="letterhead2"/>
    <w:basedOn w:val="letterhead1"/>
    <w:rsid w:val="0009213C"/>
    <w:rPr>
      <w:sz w:val="18"/>
    </w:rPr>
  </w:style>
  <w:style w:type="paragraph" w:customStyle="1" w:styleId="letterhead3">
    <w:name w:val="letterhead3"/>
    <w:basedOn w:val="letterhead2"/>
    <w:rsid w:val="0009213C"/>
    <w:pPr>
      <w:tabs>
        <w:tab w:val="center" w:pos="1710"/>
        <w:tab w:val="right" w:pos="9990"/>
        <w:tab w:val="right" w:pos="11340"/>
      </w:tabs>
      <w:spacing w:before="60"/>
      <w:jc w:val="both"/>
    </w:pPr>
    <w:rPr>
      <w:b w:val="0"/>
      <w:spacing w:val="6"/>
      <w:sz w:val="16"/>
    </w:rPr>
  </w:style>
  <w:style w:type="character" w:styleId="Hyperlink">
    <w:name w:val="Hyperlink"/>
    <w:rsid w:val="0009213C"/>
    <w:rPr>
      <w:color w:val="0000FF"/>
      <w:u w:val="single"/>
    </w:rPr>
  </w:style>
  <w:style w:type="paragraph" w:styleId="BodyText">
    <w:name w:val="Body Text"/>
    <w:basedOn w:val="Normal"/>
    <w:link w:val="BodyTextChar"/>
    <w:uiPriority w:val="99"/>
    <w:semiHidden/>
    <w:unhideWhenUsed/>
    <w:rsid w:val="0009213C"/>
    <w:pPr>
      <w:spacing w:after="120"/>
    </w:pPr>
  </w:style>
  <w:style w:type="character" w:customStyle="1" w:styleId="BodyTextChar">
    <w:name w:val="Body Text Char"/>
    <w:basedOn w:val="DefaultParagraphFont"/>
    <w:link w:val="BodyText"/>
    <w:uiPriority w:val="99"/>
    <w:semiHidden/>
    <w:rsid w:val="0009213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webnew.ped.state.nm.us/wp-content/uploads/2021/07/SHSB_2021Wellness-Policy-Formation-and-Implementation-Guid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cdc.gov/healthyyouth/data/profiles/index.htm" TargetMode="External"/><Relationship Id="rId5" Type="http://schemas.openxmlformats.org/officeDocument/2006/relationships/endnotes" Target="endnotes.xml"/><Relationship Id="rId10" Type="http://schemas.openxmlformats.org/officeDocument/2006/relationships/hyperlink" Target="https://www.srca.nm.gov/parts/title06/06.012.0006.html" TargetMode="External"/><Relationship Id="rId4" Type="http://schemas.openxmlformats.org/officeDocument/2006/relationships/footnotes" Target="footnotes.xml"/><Relationship Id="rId9" Type="http://schemas.openxmlformats.org/officeDocument/2006/relationships/hyperlink" Target="https://www.gpo.gov/fdsys/pkg/FR-2016-04-25/pdf/2016-09412.pd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ebnew.ped.state.nm.us" TargetMode="External"/><Relationship Id="rId2" Type="http://schemas.openxmlformats.org/officeDocument/2006/relationships/hyperlink" Target="http://webnew.ped.state.nm.u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Phelps, Ashley, PED</dc:creator>
  <cp:keywords/>
  <dc:description/>
  <cp:lastModifiedBy>Phelps, Ashley, PED</cp:lastModifiedBy>
  <cp:revision>4</cp:revision>
  <dcterms:created xsi:type="dcterms:W3CDTF">2022-10-13T17:07:00Z</dcterms:created>
  <dcterms:modified xsi:type="dcterms:W3CDTF">2022-10-13T17:12:00Z</dcterms:modified>
</cp:coreProperties>
</file>